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BA" w:rsidRDefault="00BB2406" w:rsidP="00DB6A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Годовая промежуточная аттестация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Биология, 7 класс.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Вариант 1.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Неорганическое вещество в клетке – это: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белок;     б) жир;     в) углевод;     г) вода.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Роль в поступлении веще</w:t>
      </w:r>
      <w:proofErr w:type="gramStart"/>
      <w:r>
        <w:rPr>
          <w:rStyle w:val="c1"/>
          <w:color w:val="000000"/>
        </w:rPr>
        <w:t>ств в кл</w:t>
      </w:r>
      <w:proofErr w:type="gramEnd"/>
      <w:r>
        <w:rPr>
          <w:rStyle w:val="c1"/>
          <w:color w:val="000000"/>
        </w:rPr>
        <w:t>етку играют: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хромосомы;     б) оболочка и поры;     в) пластиды;     г) хлоропласты.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Вирусы выделяют в особую группу, так как они: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не имеют клеточного строения;         б) не содержат нуклеиновых кислот;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не способны синтезировать белки;    г) имеют клеточное строение.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Расставьте по порядку систематические категории животных: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семейство;     б) род;     в) вид;     г) царство;     д) тип;     е) отряд;     ж) класс.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Грибы неспособны к фотосинтезу, потому что: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они живут в почве;                                     б) не имеют хлорофилла;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паразиты других живых организмов;       г) имеют небольшие размеры.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Микориза – это симбиоз: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между грибом и водорослями;        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б) между двумя грибами;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между корнями дерева и одноклеточными водорослями;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г) между корнями дерева и грибницей некоторых грибов.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 Тело лишайника образовано двумя организмами: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бактерией и водорослью;           б) грибом и водорослью;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деревом и грибом;                       г) деревом и водорослью.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 К высшим споровым растениям относятся: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хвойные;       б) цветковые;       в) водоросли;       г) папоротники.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Хроматофор – это: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зелёный пигмент растений;          б) один крупный хлоропласт;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много хлоропластов;                     г) всегда спирально закрученная лента.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10. Покрытосеменные отличаются от других растений тем, что они: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образуют плоды с семенами;                  б) размножаются семенами;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имеют мужские и женские гаметы;       г) для оплодотворения необходима вода.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11. Двусторонней симметрией обладает: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а) актиния;     б) гидра;     в) </w:t>
      </w:r>
      <w:proofErr w:type="spellStart"/>
      <w:r>
        <w:rPr>
          <w:rStyle w:val="c1"/>
          <w:color w:val="000000"/>
        </w:rPr>
        <w:t>планария</w:t>
      </w:r>
      <w:proofErr w:type="spellEnd"/>
      <w:r>
        <w:rPr>
          <w:rStyle w:val="c1"/>
          <w:color w:val="000000"/>
        </w:rPr>
        <w:t>;     г) медуза.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12. Употребляя в пищу плохо проваренное мясо, можно заразиться: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а) бычьим цепнем;     б) человеческой аскаридой;     в) острицей;     г) белой </w:t>
      </w:r>
      <w:proofErr w:type="spellStart"/>
      <w:r>
        <w:rPr>
          <w:rStyle w:val="c1"/>
          <w:color w:val="000000"/>
        </w:rPr>
        <w:t>планарией</w:t>
      </w:r>
      <w:proofErr w:type="spellEnd"/>
      <w:r>
        <w:rPr>
          <w:rStyle w:val="c1"/>
          <w:color w:val="000000"/>
        </w:rPr>
        <w:t>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13. Для всех паукообразных </w:t>
      </w:r>
      <w:proofErr w:type="gramStart"/>
      <w:r>
        <w:rPr>
          <w:rStyle w:val="c1"/>
          <w:color w:val="000000"/>
        </w:rPr>
        <w:t>характерны</w:t>
      </w:r>
      <w:proofErr w:type="gramEnd"/>
      <w:r>
        <w:rPr>
          <w:rStyle w:val="c1"/>
          <w:color w:val="000000"/>
        </w:rPr>
        <w:t>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пять пар ног и две пары усов;       б) четыре пары ног и ни одной пары усов;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три пары ног и одна пара усов;     г) голова, грудь, брюшко.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14. Расставьте стадии развития колорадского жука по порядку: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личинка;     б) взрослое насекомое;     в) яйцо;     г) куколка.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15. Приспособленность рыб к водной среде обитания: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дышат при помощи жабр;                        б) имеют хорду;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имеют головной и спинной мозг;            г) имеют сердце.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16. Сосуды, несущие кровь к сердцу: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вены;     б) артерии;     в) капилляры;     г) аорта.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17. Земноводные – полуводные, </w:t>
      </w:r>
      <w:proofErr w:type="spellStart"/>
      <w:r>
        <w:rPr>
          <w:rStyle w:val="c1"/>
          <w:color w:val="000000"/>
        </w:rPr>
        <w:t>полуназемные</w:t>
      </w:r>
      <w:proofErr w:type="spellEnd"/>
      <w:r>
        <w:rPr>
          <w:rStyle w:val="c1"/>
          <w:color w:val="000000"/>
        </w:rPr>
        <w:t xml:space="preserve"> хордовые, поэтому они дышат при помощи: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жабр;     б) лёгких;     в) влажной кожи;     г) лёгких и влажной кожи.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18. Сердце пресмыкающихся: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а) </w:t>
      </w:r>
      <w:proofErr w:type="spellStart"/>
      <w:r>
        <w:rPr>
          <w:rStyle w:val="c1"/>
          <w:color w:val="000000"/>
        </w:rPr>
        <w:t>трёхкамерное</w:t>
      </w:r>
      <w:proofErr w:type="spellEnd"/>
      <w:r>
        <w:rPr>
          <w:rStyle w:val="c1"/>
          <w:color w:val="000000"/>
        </w:rPr>
        <w:t xml:space="preserve"> с неполной оболочкой;         б) </w:t>
      </w:r>
      <w:proofErr w:type="spellStart"/>
      <w:r>
        <w:rPr>
          <w:rStyle w:val="c1"/>
          <w:color w:val="000000"/>
        </w:rPr>
        <w:t>трёхкамерное</w:t>
      </w:r>
      <w:proofErr w:type="spellEnd"/>
      <w:r>
        <w:rPr>
          <w:rStyle w:val="c1"/>
          <w:color w:val="000000"/>
        </w:rPr>
        <w:t>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четырёхкамерное;                                          г) двухкамерное.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19. К особенностям строения птиц, связанным с полётом, относится: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наличие головы, шеи, туловища;     б) двойное дыхание;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питание насекомыми;                       г) наличие почек и клоаки.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20. Плавающие, но нелетающие птицы – это: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чайки;       б) пингвины;       в) кайры;       г) утки.</w:t>
      </w:r>
    </w:p>
    <w:p w:rsidR="00BB2406" w:rsidRDefault="00BB2406" w:rsidP="00BB240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Годовая промежуточная аттестация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Биология, 7 класс.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Вариант 2.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Растворителем в клетке является: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вода;     б) белок;     в) жир;     г) углевод.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Ядро в клетке: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обеспечивает передвижение веществ;     б) придаёт клетке форму;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участвует в делении клетки;                     г) выполняет защитную функцию.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Имеют неклеточное строение, проявляют признаки жизнедеятельности только в клетках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других организмов: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бактерии-паразиты;     б) вирусы;     в) грибы;     г) бактерии гниения.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Расставьте по порядку систематические категории растений: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семейство;     б) род;     в) вид;     г) царство;     д) отдел;     е) класс.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Составные части шляпочного гриба (выпиши два ответа):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грибница;     б) корень;     в) плодовое тело;     г) стебель.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Симбиоз между корнями осины и грибницей подосиновика называется: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микориза;       б) лишайник;       в) микология;       г) сожительство.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 Грибом и одноклеточными водорослями образовано тело: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грибницы;       б) подберёзовика;       в) микоризы;       г) лишайника.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 К низшим споровым растениям относятся: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хвощи;       б) мхи;       в) водоросли;       г) папоротники.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Для отдела водорослей характерен общий признак: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а) имеют корни и побеги;            б) размножаются семенами;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в) живут в водоёмах и цветут;     г) имеют слоевище вместо корней, стеблей, листьев.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10. Голосеменные растения в отличие от </w:t>
      </w:r>
      <w:proofErr w:type="gramStart"/>
      <w:r>
        <w:rPr>
          <w:rStyle w:val="c1"/>
          <w:color w:val="000000"/>
        </w:rPr>
        <w:t>папоротникообразных</w:t>
      </w:r>
      <w:proofErr w:type="gramEnd"/>
      <w:r>
        <w:rPr>
          <w:rStyle w:val="c1"/>
          <w:color w:val="000000"/>
        </w:rPr>
        <w:t>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живут на суше;                        б) имеют корень и побег;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размножаются семенами;       г) образуют плод с семенами.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11. Лучевой симметрией обладает: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а) </w:t>
      </w:r>
      <w:proofErr w:type="spellStart"/>
      <w:r>
        <w:rPr>
          <w:rStyle w:val="c1"/>
          <w:color w:val="000000"/>
        </w:rPr>
        <w:t>планария</w:t>
      </w:r>
      <w:proofErr w:type="spellEnd"/>
      <w:r>
        <w:rPr>
          <w:rStyle w:val="c1"/>
          <w:color w:val="000000"/>
        </w:rPr>
        <w:t>;     б) медуза;     в) печёночный сосальщик;     г) аскарида.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12. Травинки с сырых лугов нельзя брать в рот, так как на них могут быть: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финны бычьего цепня;                              б) яйца остриц;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личинки печёночного сосальщика;          г) свиной цепень.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13. Для насекомых характерны следующие признаки: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четыре пары ног и ни одной пары усов;     б) три пары ног и пара усов;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головогрудь и брюшко;                                г) пять пар ног и две пары усов.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14. Расставьте стадии развития саранчи по порядку: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личинка;     б) взрослое насекомое;     в) яйцо;     г) куколка.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15. Приспособленность рыб к водной среде обитания: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дышат при помощи жабр;                        б) имеют хорду;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имеют головной и спинной мозг;            г) имеют сердце.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16. Сосуды, несущие кровь к сердцу: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вены;     б) артерии;     в) капилляры;     г) аорта.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17. Земноводные – полуводные, </w:t>
      </w:r>
      <w:proofErr w:type="spellStart"/>
      <w:r>
        <w:rPr>
          <w:rStyle w:val="c1"/>
          <w:color w:val="000000"/>
        </w:rPr>
        <w:t>полуназемные</w:t>
      </w:r>
      <w:proofErr w:type="spellEnd"/>
      <w:r>
        <w:rPr>
          <w:rStyle w:val="c1"/>
          <w:color w:val="000000"/>
        </w:rPr>
        <w:t xml:space="preserve"> хордовые, поэтому они дышат при помощи: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жабр;     б) лёгких;     в) влажной кожи;     г) лёгких и влажной кожи.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18. Сердце пресмыкающихся: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а) </w:t>
      </w:r>
      <w:proofErr w:type="spellStart"/>
      <w:r>
        <w:rPr>
          <w:rStyle w:val="c1"/>
          <w:color w:val="000000"/>
        </w:rPr>
        <w:t>трёхкамерное</w:t>
      </w:r>
      <w:proofErr w:type="spellEnd"/>
      <w:r>
        <w:rPr>
          <w:rStyle w:val="c1"/>
          <w:color w:val="000000"/>
        </w:rPr>
        <w:t xml:space="preserve"> с неполной оболочкой;         б) </w:t>
      </w:r>
      <w:proofErr w:type="spellStart"/>
      <w:r>
        <w:rPr>
          <w:rStyle w:val="c1"/>
          <w:color w:val="000000"/>
        </w:rPr>
        <w:t>трёхкамерное</w:t>
      </w:r>
      <w:proofErr w:type="spellEnd"/>
      <w:r>
        <w:rPr>
          <w:rStyle w:val="c1"/>
          <w:color w:val="000000"/>
        </w:rPr>
        <w:t>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четырёхкамерное;                                          г) двухкамерное.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19. К особенностям строения птиц, связанным с полётом, относится: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наличие кишечника;                         б) наличие воздушных мешков;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в) хищное питание;                               г) внутреннее оплодотворение.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20. Нелетающая птица – это:</w:t>
      </w:r>
    </w:p>
    <w:p w:rsidR="00DB6ABA" w:rsidRDefault="00DB6ABA" w:rsidP="00DB6AB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а) цапля;       б) журавль;       в) колибри;       г) страус.</w:t>
      </w:r>
    </w:p>
    <w:p w:rsidR="000B7714" w:rsidRDefault="000B7714">
      <w:bookmarkStart w:id="0" w:name="_GoBack"/>
      <w:bookmarkEnd w:id="0"/>
    </w:p>
    <w:sectPr w:rsidR="000B7714" w:rsidSect="00BB2406">
      <w:pgSz w:w="11906" w:h="16838"/>
      <w:pgMar w:top="510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5356"/>
    <w:rsid w:val="000B7714"/>
    <w:rsid w:val="00715356"/>
    <w:rsid w:val="00A67D65"/>
    <w:rsid w:val="00BB2406"/>
    <w:rsid w:val="00DB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6ABA"/>
  </w:style>
  <w:style w:type="character" w:customStyle="1" w:styleId="c1">
    <w:name w:val="c1"/>
    <w:basedOn w:val="a0"/>
    <w:rsid w:val="00DB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6ABA"/>
  </w:style>
  <w:style w:type="character" w:customStyle="1" w:styleId="c1">
    <w:name w:val="c1"/>
    <w:basedOn w:val="a0"/>
    <w:rsid w:val="00DB6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Михляев</cp:lastModifiedBy>
  <cp:revision>4</cp:revision>
  <dcterms:created xsi:type="dcterms:W3CDTF">2016-09-18T13:24:00Z</dcterms:created>
  <dcterms:modified xsi:type="dcterms:W3CDTF">2017-09-18T04:27:00Z</dcterms:modified>
</cp:coreProperties>
</file>